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CD" w:rsidRPr="00BB32CF" w:rsidRDefault="004F28CD" w:rsidP="00150705">
      <w:pPr>
        <w:spacing w:line="460" w:lineRule="exact"/>
        <w:ind w:leftChars="133" w:left="279" w:firstLineChars="250" w:firstLine="803"/>
        <w:rPr>
          <w:rFonts w:ascii="宋体" w:hAnsi="宋体" w:hint="eastAsia"/>
          <w:b/>
          <w:sz w:val="32"/>
          <w:szCs w:val="32"/>
        </w:rPr>
      </w:pPr>
      <w:r w:rsidRPr="00BB32CF">
        <w:rPr>
          <w:rFonts w:ascii="宋体" w:hAnsi="宋体" w:hint="eastAsia"/>
          <w:b/>
          <w:sz w:val="32"/>
          <w:szCs w:val="32"/>
        </w:rPr>
        <w:t>邯郸职业技术学院201</w:t>
      </w:r>
      <w:r>
        <w:rPr>
          <w:rFonts w:ascii="宋体" w:hAnsi="宋体" w:hint="eastAsia"/>
          <w:b/>
          <w:sz w:val="32"/>
          <w:szCs w:val="32"/>
        </w:rPr>
        <w:t>8</w:t>
      </w:r>
      <w:r w:rsidRPr="00BB32CF">
        <w:rPr>
          <w:rFonts w:ascii="宋体" w:hAnsi="宋体" w:hint="eastAsia"/>
          <w:b/>
          <w:sz w:val="32"/>
          <w:szCs w:val="32"/>
        </w:rPr>
        <w:t>年职业技能比赛申报通知</w:t>
      </w:r>
    </w:p>
    <w:p w:rsidR="004F28CD" w:rsidRPr="00BB32CF" w:rsidRDefault="004F28CD" w:rsidP="004F28CD">
      <w:pPr>
        <w:spacing w:line="460" w:lineRule="exact"/>
        <w:ind w:left="280" w:firstLineChars="200" w:firstLine="640"/>
        <w:rPr>
          <w:rFonts w:ascii="宋体" w:hAnsi="宋体" w:hint="eastAsia"/>
          <w:sz w:val="32"/>
          <w:szCs w:val="32"/>
        </w:rPr>
      </w:pPr>
    </w:p>
    <w:p w:rsidR="004F28CD" w:rsidRPr="008D4F04" w:rsidRDefault="004F28CD" w:rsidP="004F28CD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D4F04">
        <w:rPr>
          <w:rFonts w:ascii="宋体" w:hAnsi="宋体" w:hint="eastAsia"/>
          <w:sz w:val="28"/>
          <w:szCs w:val="28"/>
        </w:rPr>
        <w:t>为持续加强内涵建设，</w:t>
      </w:r>
      <w:r>
        <w:rPr>
          <w:rFonts w:ascii="宋体" w:hAnsi="宋体" w:hint="eastAsia"/>
          <w:sz w:val="28"/>
          <w:szCs w:val="28"/>
        </w:rPr>
        <w:t>提高人才培养水平</w:t>
      </w:r>
      <w:r w:rsidRPr="008D4F04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按照《</w:t>
      </w:r>
      <w:r w:rsidRPr="00AB5091">
        <w:rPr>
          <w:rFonts w:ascii="宋体" w:hAnsi="宋体" w:hint="eastAsia"/>
          <w:sz w:val="28"/>
          <w:szCs w:val="28"/>
        </w:rPr>
        <w:t>邯郸职业技术学院职业技能比赛暨展示管理办法（</w:t>
      </w:r>
      <w:r>
        <w:rPr>
          <w:rFonts w:ascii="宋体" w:hAnsi="宋体" w:hint="eastAsia"/>
          <w:sz w:val="28"/>
          <w:szCs w:val="28"/>
        </w:rPr>
        <w:t>暂行</w:t>
      </w:r>
      <w:r w:rsidRPr="00AB5091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》文件规定，现对2018年学院职业技能比赛工作安排如下。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 w:rsidRPr="008D4F04"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申报时间：</w:t>
      </w:r>
    </w:p>
    <w:p w:rsidR="004F28CD" w:rsidRPr="008D4F04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2018年4月17日—4月24日。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 w:rsidRPr="008D4F04"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申报要求：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1、申报依据：《</w:t>
      </w:r>
      <w:r w:rsidRPr="00AB5091">
        <w:rPr>
          <w:rFonts w:ascii="宋体" w:hAnsi="宋体" w:hint="eastAsia"/>
          <w:sz w:val="28"/>
          <w:szCs w:val="28"/>
        </w:rPr>
        <w:t>邯郸职业技术学院职业技能比赛暨展示管理办法（</w:t>
      </w:r>
      <w:r>
        <w:rPr>
          <w:rFonts w:ascii="宋体" w:hAnsi="宋体" w:hint="eastAsia"/>
          <w:sz w:val="28"/>
          <w:szCs w:val="28"/>
        </w:rPr>
        <w:t>暂行</w:t>
      </w:r>
      <w:r w:rsidRPr="00AB5091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》。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2、原则上一个专业申报一项主要技能比赛项目。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3、鼓励跨系、跨专业联合项目参赛，合作项目将从政策、资金上给与适度支持。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三、申报资料：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1、项目技能比赛实施方案。 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求实施方案具体详细，指导性强。参赛专业的技能项目必须与实际技能相结合，在专业培养目标中有重要贡献；指导教师在竞赛中承担的具体任务，分组情况，指导教师指导学生的名单；比赛日程的具体安排等。比赛实施方案作为考核的主要标准，一经上报主要内容不能随意更改。</w:t>
      </w:r>
    </w:p>
    <w:p w:rsidR="004F28CD" w:rsidRPr="00AA19E3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2、参赛项目需填写《</w:t>
      </w:r>
      <w:r w:rsidRPr="00AA19E3">
        <w:rPr>
          <w:rFonts w:ascii="宋体" w:hAnsi="宋体" w:hint="eastAsia"/>
          <w:sz w:val="28"/>
          <w:szCs w:val="28"/>
        </w:rPr>
        <w:t>邯郸职业技术学院职业技能比赛系部申报表</w:t>
      </w:r>
      <w:r>
        <w:rPr>
          <w:rFonts w:ascii="宋体" w:hAnsi="宋体" w:hint="eastAsia"/>
          <w:sz w:val="28"/>
          <w:szCs w:val="28"/>
        </w:rPr>
        <w:t>》。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3、上报要求：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（1）纸质版一份，部门负责人签字，部门盖章，送至教务处312办公室；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hyperlink r:id="rId6" w:history="1">
        <w:r w:rsidRPr="00BB32CF">
          <w:rPr>
            <w:rFonts w:ascii="宋体" w:hAnsi="宋体" w:hint="eastAsia"/>
            <w:sz w:val="28"/>
            <w:szCs w:val="28"/>
          </w:rPr>
          <w:t>电子版发至jwc312@126.com</w:t>
        </w:r>
      </w:hyperlink>
      <w:r>
        <w:rPr>
          <w:rFonts w:ascii="宋体" w:hAnsi="宋体" w:hint="eastAsia"/>
          <w:sz w:val="28"/>
          <w:szCs w:val="28"/>
        </w:rPr>
        <w:t>；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（3）联系电话：3162972。</w:t>
      </w:r>
    </w:p>
    <w:p w:rsid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</w:p>
    <w:p w:rsidR="004F28CD" w:rsidRDefault="004F28CD" w:rsidP="004F28CD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教务处</w:t>
      </w:r>
    </w:p>
    <w:p w:rsidR="00000000" w:rsidRDefault="004F28CD" w:rsidP="004F28C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2018年4月17日</w:t>
      </w:r>
    </w:p>
    <w:p w:rsidR="004F28CD" w:rsidRPr="004F28CD" w:rsidRDefault="004F28CD" w:rsidP="004F28CD">
      <w:pPr>
        <w:spacing w:line="500" w:lineRule="exact"/>
        <w:ind w:left="28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附件一：《</w:t>
      </w:r>
      <w:r w:rsidRPr="004F28CD">
        <w:rPr>
          <w:rFonts w:ascii="宋体" w:hAnsi="宋体" w:hint="eastAsia"/>
          <w:sz w:val="28"/>
          <w:szCs w:val="28"/>
        </w:rPr>
        <w:t>邯郸职业技术学院职业技能比赛暨展示管理办法（暂行）</w:t>
      </w:r>
      <w:r>
        <w:rPr>
          <w:rFonts w:ascii="宋体" w:hAnsi="宋体" w:hint="eastAsia"/>
          <w:sz w:val="28"/>
          <w:szCs w:val="28"/>
        </w:rPr>
        <w:t>》</w:t>
      </w:r>
    </w:p>
    <w:p w:rsidR="004F28CD" w:rsidRPr="004F28CD" w:rsidRDefault="004F28CD" w:rsidP="004F28CD">
      <w:pPr>
        <w:spacing w:line="500" w:lineRule="exact"/>
        <w:ind w:left="28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附件二：《</w:t>
      </w:r>
      <w:r w:rsidRPr="004F28CD">
        <w:rPr>
          <w:rFonts w:ascii="宋体" w:hAnsi="宋体" w:hint="eastAsia"/>
          <w:sz w:val="28"/>
          <w:szCs w:val="28"/>
        </w:rPr>
        <w:t>邯郸职业技术学院职业技能比赛系部申报表</w:t>
      </w:r>
      <w:r>
        <w:rPr>
          <w:rFonts w:ascii="宋体" w:hAnsi="宋体" w:hint="eastAsia"/>
          <w:sz w:val="28"/>
          <w:szCs w:val="28"/>
        </w:rPr>
        <w:t>》</w:t>
      </w:r>
    </w:p>
    <w:sectPr w:rsidR="004F28CD" w:rsidRPr="004F28CD" w:rsidSect="004F28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CA" w:rsidRDefault="00A74DCA" w:rsidP="004F28CD">
      <w:r>
        <w:separator/>
      </w:r>
    </w:p>
  </w:endnote>
  <w:endnote w:type="continuationSeparator" w:id="1">
    <w:p w:rsidR="00A74DCA" w:rsidRDefault="00A74DCA" w:rsidP="004F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CA" w:rsidRDefault="00A74DCA" w:rsidP="004F28CD">
      <w:r>
        <w:separator/>
      </w:r>
    </w:p>
  </w:footnote>
  <w:footnote w:type="continuationSeparator" w:id="1">
    <w:p w:rsidR="00A74DCA" w:rsidRDefault="00A74DCA" w:rsidP="004F2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8CD"/>
    <w:rsid w:val="00150705"/>
    <w:rsid w:val="004F28CD"/>
    <w:rsid w:val="00A7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8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8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F28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F28C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jwc31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2018-04-17T01:22:00Z</dcterms:created>
  <dcterms:modified xsi:type="dcterms:W3CDTF">2018-04-17T01:25:00Z</dcterms:modified>
</cp:coreProperties>
</file>